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line="240" w:lineRule="auto"/>
        <w:jc w:val="center"/>
        <w:rPr>
          <w:rFonts w:ascii="GHEA Grapalat" w:hAnsi="GHEA Grapalat"/>
          <w:i w:val="0"/>
          <w:lang w:val="af-ZA"/>
        </w:rPr>
      </w:pPr>
      <w:r>
        <w:rPr>
          <w:rFonts w:ascii="GHEA Grapalat" w:hAnsi="GHEA Grapalat"/>
          <w:i w:val="0"/>
          <w:lang w:val="af-ZA"/>
        </w:rPr>
        <w:t>ANNOUNCEMENT</w:t>
      </w:r>
    </w:p>
    <w:p>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 CONTEST</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line="240" w:lineRule="auto"/>
        <w:jc w:val="center"/>
        <w:rPr>
          <w:rFonts w:ascii="GHEA Grapalat" w:hAnsi="GHEA Grapalat"/>
          <w:i w:val="0"/>
          <w:lang w:val="af-ZA"/>
        </w:rPr>
      </w:pPr>
      <w:r>
        <w:rPr>
          <w:rFonts w:ascii="GHEA Grapalat" w:hAnsi="GHEA Grapalat"/>
          <w:i w:val="0"/>
          <w:lang w:val="af-ZA"/>
        </w:rPr>
        <w:t>By Resolution No. 1 of April 17</w:t>
      </w:r>
      <w:bookmarkStart w:id="0" w:name="_GoBack"/>
      <w:bookmarkEnd w:id="0"/>
      <w:r>
        <w:rPr>
          <w:rFonts w:ascii="GHEA Grapalat" w:hAnsi="GHEA Grapalat"/>
          <w:i w:val="0"/>
          <w:lang w:val="af-ZA"/>
        </w:rPr>
        <w:t>, 2026</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Procedure code: ԱՍՀՆ-ԳՀԾՁԲ-26/2-3</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Client, the Ministry of Labor and Social Affairs of the Republic of Armenia, located at 3 Government House, Yerevan, announces a tender for a quotation request, which is being carried out in one stage through </w:t>
      </w:r>
      <w:r>
        <w:rPr>
          <w:rFonts w:ascii="GHEA Grapalat" w:hAnsi="GHEA Grapalat"/>
          <w:i w:val="0"/>
          <w:lang w:val="af-ZA" w:eastAsia="ru-RU"/>
        </w:rPr>
        <w:t xml:space="preserve">the Armeps ( </w:t>
      </w:r>
      <w:hyperlink r:id="rId4" w:history="1">
        <w:r>
          <w:rPr>
            <w:rFonts w:ascii="GHEA Grapalat" w:hAnsi="GHEA Grapalat"/>
            <w:i w:val="0"/>
            <w:lang w:val="af-ZA" w:eastAsia="ru-RU"/>
          </w:rPr>
          <w:t xml:space="preserve">www.armeps.am </w:t>
        </w:r>
      </w:hyperlink>
      <w:r>
        <w:rPr>
          <w:rFonts w:ascii="GHEA Grapalat" w:hAnsi="GHEA Grapalat"/>
          <w:i w:val="0"/>
          <w:lang w:val="af-ZA" w:eastAsia="ru-RU"/>
        </w:rPr>
        <w:t>) electronic procurement system.</w:t>
      </w:r>
    </w:p>
    <w:p>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 xml:space="preserve">As a result of this procedure, </w:t>
      </w:r>
      <w:bookmarkEnd w:id="1"/>
      <w:r>
        <w:rPr>
          <w:rFonts w:ascii="GHEA Grapalat" w:hAnsi="GHEA Grapalat"/>
          <w:i w:val="0"/>
          <w:lang w:val="hy-AM"/>
        </w:rPr>
        <w:t xml:space="preserve">the selected </w:t>
      </w:r>
      <w:r>
        <w:rPr>
          <w:rFonts w:ascii="GHEA Grapalat" w:hAnsi="GHEA Grapalat"/>
          <w:i w:val="0"/>
          <w:lang w:val="af-ZA"/>
        </w:rPr>
        <w:t>participant will be offered to sign a contract for the provision of air conditioner repair and maintenance services (hereinafter referred to as the contract) in accordance with the established procedure.</w:t>
      </w:r>
    </w:p>
    <w:p>
      <w:pPr>
        <w:pStyle w:val="BodyTextIndent"/>
        <w:spacing w:line="240" w:lineRule="auto"/>
        <w:ind w:firstLine="708"/>
        <w:rPr>
          <w:rFonts w:ascii="GHEA Grapalat" w:hAnsi="GHEA Grapalat"/>
          <w:i w:val="0"/>
          <w:lang w:val="af-ZA"/>
        </w:rPr>
      </w:pP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BodyTextIndent"/>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2" w:name="_Hlk23167512"/>
      <w:r>
        <w:rPr>
          <w:rFonts w:ascii="GHEA Grapalat" w:hAnsi="GHEA Grapalat"/>
          <w:i w:val="0"/>
          <w:lang w:val="af-ZA"/>
        </w:rPr>
        <w:t xml:space="preserve">satisfactory </w:t>
      </w:r>
      <w:bookmarkEnd w:id="2"/>
      <w:r>
        <w:rPr>
          <w:rFonts w:ascii="GHEA Grapalat" w:hAnsi="GHEA Grapalat"/>
          <w:i w:val="0"/>
          <w:lang w:val="af-ZA"/>
        </w:rPr>
        <w:t>bids on non-price terms, based on the principle of giving preference to the participant who submitted the lowest price offer.</w:t>
      </w:r>
    </w:p>
    <w:p>
      <w:pPr>
        <w:pStyle w:val="BodyTextIndent"/>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w:t>
      </w:r>
      <w:r>
        <w:rPr>
          <w:rFonts w:ascii="GHEA Grapalat" w:hAnsi="GHEA Grapalat"/>
          <w:i w:val="0"/>
          <w:lang w:val="af-ZA" w:eastAsia="ru-RU"/>
        </w:rPr>
        <w:t xml:space="preserve">electronically through the Armeps ( </w:t>
      </w:r>
      <w:hyperlink r:id="rId5" w:history="1">
        <w:r>
          <w:rPr>
            <w:rFonts w:ascii="GHEA Grapalat" w:hAnsi="GHEA Grapalat"/>
            <w:i w:val="0"/>
            <w:lang w:val="af-ZA" w:eastAsia="ru-RU"/>
          </w:rPr>
          <w:t xml:space="preserve">www.armeps.am ) electronic procurement system </w:t>
        </w:r>
      </w:hyperlink>
      <w:r>
        <w:rPr>
          <w:rFonts w:ascii="GHEA Grapalat" w:hAnsi="GHEA Grapalat"/>
          <w:i w:val="0"/>
          <w:lang w:val="af-ZA"/>
        </w:rPr>
        <w:t>no later than the date of publication of this announcement.</w:t>
      </w:r>
    </w:p>
    <w:p>
      <w:pPr>
        <w:pStyle w:val="BodyTextIndent"/>
        <w:spacing w:line="240" w:lineRule="auto"/>
        <w:ind w:firstLine="0"/>
        <w:rPr>
          <w:rFonts w:ascii="GHEA Grapalat" w:hAnsi="GHEA Grapalat"/>
          <w:i w:val="0"/>
          <w:lang w:val="af-ZA"/>
        </w:rPr>
      </w:pPr>
      <w:r>
        <w:rPr>
          <w:rFonts w:ascii="GHEA Grapalat" w:hAnsi="GHEA Grapalat"/>
          <w:i w:val="0"/>
          <w:u w:val="single"/>
          <w:lang w:val="af-ZA"/>
        </w:rPr>
        <w:t xml:space="preserve">12:00 AM on the 9th </w:t>
      </w:r>
      <w:r>
        <w:rPr>
          <w:rFonts w:ascii="GHEA Grapalat" w:hAnsi="GHEA Grapalat"/>
          <w:i w:val="0"/>
          <w:lang w:val="af-ZA"/>
        </w:rPr>
        <w:t>day . Applications, in addition to Armenian, can also be submitted in English or Russian.</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request for quotations will be held electronically, through </w:t>
      </w:r>
      <w:r>
        <w:rPr>
          <w:rFonts w:ascii="GHEA Grapalat" w:hAnsi="GHEA Grapalat"/>
          <w:i w:val="0"/>
          <w:lang w:val="af-ZA" w:eastAsia="ru-RU"/>
        </w:rPr>
        <w:t xml:space="preserve">the Armeps electronic procurement system , </w:t>
      </w:r>
      <w:r>
        <w:rPr>
          <w:rFonts w:ascii="GHEA Grapalat" w:hAnsi="GHEA Grapalat"/>
          <w:i w:val="0"/>
          <w:lang w:val="af-ZA"/>
        </w:rPr>
        <w:t xml:space="preserve">at 12:00 on </w:t>
      </w:r>
      <w:r>
        <w:rPr>
          <w:rFonts w:ascii="GHEA Grapalat" w:hAnsi="GHEA Grapalat"/>
          <w:i w:val="0"/>
          <w:u w:val="single"/>
          <w:lang w:val="af-ZA"/>
        </w:rPr>
        <w:t>the 9th day from the date of publication of this announcement.</w:t>
      </w:r>
    </w:p>
    <w:p>
      <w:pPr>
        <w:pStyle w:val="BodyTextIndent"/>
        <w:spacing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Mariam Galtagazyan.</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094687701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E-mail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jc w:val="left"/>
        <w:rPr>
          <w:rFonts w:ascii="GHEA Grapalat" w:hAnsi="GHEA Grapalat"/>
          <w:i w:val="0"/>
          <w:lang w:val="af-ZA"/>
        </w:rPr>
      </w:pPr>
      <w:r>
        <w:rPr>
          <w:rFonts w:ascii="GHEA Grapalat" w:hAnsi="GHEA Grapalat"/>
          <w:i w:val="0"/>
          <w:lang w:val="af-ZA"/>
        </w:rPr>
        <w:t>Client: Ministry of Labor and Social Affairs of the Republic of Armenia</w:t>
      </w:r>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E2975-CC81-403A-BD29-15D73F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Pr>
      <w:rFonts w:ascii="Arial LatArm" w:eastAsia="Times New Roman" w:hAnsi="Arial LatArm" w:cs="Times New Roman"/>
      <w:i/>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385</Words>
  <Characters>2195</Characters>
  <Application>Microsoft Office Word</Application>
  <DocSecurity>0</DocSecurity>
  <Lines>18</Lines>
  <Paragraphs>5</Paragraphs>
  <ScaleCrop>false</ScaleCrop>
  <Company>HP</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Mariam.Galtagazyan</dc:creator>
  <cp:keywords/>
  <dc:description/>
  <cp:lastModifiedBy>Mariam.Galtagazyan</cp:lastModifiedBy>
  <cp:revision>8</cp:revision>
  <dcterms:created xsi:type="dcterms:W3CDTF">2025-11-26T13:47:00Z</dcterms:created>
  <dcterms:modified xsi:type="dcterms:W3CDTF">2026-04-18T05:33:00Z</dcterms:modified>
</cp:coreProperties>
</file>